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72" w:rsidRDefault="00120D72" w:rsidP="00120D72">
      <w:pPr>
        <w:jc w:val="both"/>
        <w:rPr>
          <w:sz w:val="28"/>
          <w:szCs w:val="28"/>
        </w:rPr>
      </w:pPr>
    </w:p>
    <w:p w:rsidR="00120D72" w:rsidRDefault="00120D72" w:rsidP="00120D7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120D72" w:rsidRDefault="00120D72" w:rsidP="00120D72">
      <w:pPr>
        <w:rPr>
          <w:sz w:val="28"/>
          <w:szCs w:val="28"/>
        </w:rPr>
      </w:pPr>
      <w:r>
        <w:rPr>
          <w:sz w:val="28"/>
          <w:szCs w:val="28"/>
        </w:rPr>
        <w:t>От 05 сентября 2009г.                                                                      №95-од</w:t>
      </w:r>
    </w:p>
    <w:p w:rsidR="00120D72" w:rsidRDefault="00120D72" w:rsidP="00120D72">
      <w:pPr>
        <w:rPr>
          <w:sz w:val="28"/>
          <w:szCs w:val="28"/>
        </w:rPr>
      </w:pPr>
      <w:r>
        <w:rPr>
          <w:sz w:val="28"/>
          <w:szCs w:val="28"/>
        </w:rPr>
        <w:t>О введении новой системы оплаты</w:t>
      </w:r>
    </w:p>
    <w:p w:rsidR="00120D72" w:rsidRDefault="00120D72" w:rsidP="00120D72">
      <w:pPr>
        <w:rPr>
          <w:sz w:val="28"/>
          <w:szCs w:val="28"/>
        </w:rPr>
      </w:pPr>
      <w:r>
        <w:rPr>
          <w:sz w:val="28"/>
          <w:szCs w:val="28"/>
        </w:rPr>
        <w:t>труда для работников школы</w:t>
      </w:r>
    </w:p>
    <w:p w:rsidR="00120D72" w:rsidRDefault="00120D72" w:rsidP="00120D72">
      <w:pPr>
        <w:rPr>
          <w:sz w:val="28"/>
          <w:szCs w:val="28"/>
        </w:rPr>
      </w:pPr>
    </w:p>
    <w:p w:rsidR="00120D72" w:rsidRDefault="00120D72" w:rsidP="00120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 решением Земского Собрания Кочёв</w:t>
      </w:r>
      <w:r w:rsidR="008973D1">
        <w:rPr>
          <w:sz w:val="28"/>
          <w:szCs w:val="28"/>
        </w:rPr>
        <w:t>ского МР от 20.08.2009г. № 42 «О</w:t>
      </w:r>
      <w:r>
        <w:rPr>
          <w:sz w:val="28"/>
          <w:szCs w:val="28"/>
        </w:rPr>
        <w:t>б утверждении Положения об оплате труда работников муниципальных бюджетных учреждений Кочёвского МР Пермского края», постановлением Главы Кочёвского МР от 18.08.2009г. №487  «Об утверждении Типового положения об оплате труда работников бюджетных  учреждений, финансируемых за счёт бюджета Кочёвского МР», постановлением Главы Кочёвского МР от 26.08.2009г. №513 «Об утверждении</w:t>
      </w:r>
      <w:proofErr w:type="gramEnd"/>
      <w:r>
        <w:rPr>
          <w:sz w:val="28"/>
          <w:szCs w:val="28"/>
        </w:rPr>
        <w:t xml:space="preserve"> Методики  по формированию системы оплаты труда и стимулированию работников муниципальных образовательных учреждений Кочёвского МР», приказа Управления образования Администрации Кочёвского МР № 61-од от 31.08.2009г «О введении новой системы оплаты труда в образовательных учреждениях Кочёвского района»</w:t>
      </w:r>
    </w:p>
    <w:p w:rsidR="00120D72" w:rsidRDefault="00120D72" w:rsidP="00120D7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20D72" w:rsidRDefault="00120D72" w:rsidP="00120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Ввести с 01.09.2009г. для работников школы новую систему оплаты труда.</w:t>
      </w:r>
    </w:p>
    <w:p w:rsidR="00120D72" w:rsidRDefault="00120D72" w:rsidP="00120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Комиссии по материальному стимулированию разработать Положение о материальном стимулировании работников школы.</w:t>
      </w:r>
    </w:p>
    <w:p w:rsidR="00120D72" w:rsidRDefault="00120D72" w:rsidP="00120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Бухгалтеру школы произвести тарификацию работников школы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 утверждённых Положений и Методик.   </w:t>
      </w:r>
    </w:p>
    <w:p w:rsidR="00120D72" w:rsidRDefault="00120D72" w:rsidP="00120D72">
      <w:pPr>
        <w:jc w:val="both"/>
        <w:rPr>
          <w:sz w:val="28"/>
          <w:szCs w:val="28"/>
        </w:rPr>
      </w:pPr>
    </w:p>
    <w:p w:rsidR="00120D72" w:rsidRDefault="00120D72" w:rsidP="00120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Директор школы: </w:t>
      </w:r>
      <w:proofErr w:type="spellStart"/>
      <w:r>
        <w:rPr>
          <w:sz w:val="28"/>
          <w:szCs w:val="28"/>
        </w:rPr>
        <w:t>В.Ф.Михновец</w:t>
      </w:r>
      <w:proofErr w:type="spellEnd"/>
      <w:r>
        <w:rPr>
          <w:sz w:val="28"/>
          <w:szCs w:val="28"/>
        </w:rPr>
        <w:t>____________</w:t>
      </w:r>
    </w:p>
    <w:p w:rsidR="00120D72" w:rsidRDefault="00120D72" w:rsidP="00120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 Вавилина Л.Н.________</w:t>
      </w:r>
    </w:p>
    <w:p w:rsidR="00120D72" w:rsidRDefault="00120D72" w:rsidP="00120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Аганина</w:t>
      </w:r>
      <w:proofErr w:type="spellEnd"/>
      <w:r>
        <w:rPr>
          <w:sz w:val="28"/>
          <w:szCs w:val="28"/>
        </w:rPr>
        <w:t xml:space="preserve"> Р.И.__________</w:t>
      </w:r>
    </w:p>
    <w:p w:rsidR="00120D72" w:rsidRDefault="00120D72" w:rsidP="00120D72">
      <w:pPr>
        <w:jc w:val="both"/>
        <w:rPr>
          <w:sz w:val="28"/>
          <w:szCs w:val="28"/>
        </w:rPr>
      </w:pPr>
    </w:p>
    <w:p w:rsidR="00F96290" w:rsidRDefault="00F96290"/>
    <w:sectPr w:rsidR="00F96290" w:rsidSect="00F96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D72"/>
    <w:rsid w:val="00120D72"/>
    <w:rsid w:val="008973D1"/>
    <w:rsid w:val="00F96290"/>
    <w:rsid w:val="00FE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Company>школа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Усть-Силайка </dc:creator>
  <cp:keywords/>
  <dc:description/>
  <cp:lastModifiedBy>GEG</cp:lastModifiedBy>
  <cp:revision>3</cp:revision>
  <dcterms:created xsi:type="dcterms:W3CDTF">2009-09-29T09:01:00Z</dcterms:created>
  <dcterms:modified xsi:type="dcterms:W3CDTF">2009-09-29T09:28:00Z</dcterms:modified>
</cp:coreProperties>
</file>